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 xml:space="preserve">数据使用说明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1）在“数据使用与保密承诺书”末尾填写参赛队信息；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2）参赛队负责人签名（手写签名）；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3）将签名的“数据使用与保密承诺书”扫描件（pdf）发送至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Helvetica" w:hAnsi="Helvetica" w:eastAsia="Helvetica" w:cs="Helvetica"/>
          <w:color w:val="000000"/>
          <w:kern w:val="0"/>
          <w:sz w:val="28"/>
          <w:szCs w:val="28"/>
          <w:lang w:eastAsia="zh-CN" w:bidi="ar"/>
        </w:rPr>
        <w:t>bo.kang</w:t>
      </w:r>
      <w:r>
        <w:rPr>
          <w:rFonts w:ascii="Helvetica" w:hAnsi="Helvetica" w:eastAsia="Helvetica" w:cs="Helvetica"/>
          <w:color w:val="000000"/>
          <w:kern w:val="0"/>
          <w:sz w:val="28"/>
          <w:szCs w:val="28"/>
          <w:lang w:val="en-US" w:eastAsia="zh-CN" w:bidi="ar"/>
        </w:rPr>
        <w:t>@</w:t>
      </w:r>
      <w:r>
        <w:rPr>
          <w:rFonts w:ascii="Helvetica" w:hAnsi="Helvetica" w:eastAsia="Helvetica" w:cs="Helvetica"/>
          <w:color w:val="000000"/>
          <w:kern w:val="0"/>
          <w:sz w:val="28"/>
          <w:szCs w:val="28"/>
          <w:lang w:eastAsia="zh-CN" w:bidi="ar"/>
        </w:rPr>
        <w:t>yiducloud</w:t>
      </w:r>
      <w:r>
        <w:rPr>
          <w:rFonts w:ascii="Helvetica" w:hAnsi="Helvetica" w:eastAsia="Helvetica" w:cs="Helvetica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ascii="Helvetica" w:hAnsi="Helvetica" w:eastAsia="Helvetica" w:cs="Helvetica"/>
          <w:color w:val="000000"/>
          <w:kern w:val="0"/>
          <w:sz w:val="28"/>
          <w:szCs w:val="28"/>
          <w:lang w:eastAsia="zh-CN" w:bidi="ar"/>
        </w:rPr>
        <w:t>cn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，邮件标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题为：参赛队名+“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临床诊断编码任务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数据使用申请”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>数据使用与保密承诺书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2022 中国健康信息处理会议（CHIP 2022）之“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临床诊断编码任务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”评测竞赛(以下简称“竞赛”)所使用的人工编辑数据集（以下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简称“数据集”），由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医渡云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自然语言处理团队（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Yidu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-NLP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Lab）提供（以下简称“数据提供方”），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Yidu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NLP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拥有数据集的所有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权。所有参加评测竞赛的参赛队为数据集使用方（以下简称“数据使用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者”），特此同意并承诺遵守以下条款，并申请获取并使用数据集。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数据提供方根据数据使用者的申请决定是否授权使用数据集，并且无须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说明理由。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 数据使用者对数据集的使用，仅限于参加竞赛这一学术研究目的，不得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从事任何盈利活动或者将数据集作本承诺书授权范围之外的使用。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 数据使用者基于数据集形成的研究成果，包括书籍、文章、会议论文、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学位论文和其他出版物，需按照引用规范标注数据来源，包括数据提供方和数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数据所有者。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 数据使用者不得使用数据集从事危害国家安全、社会公共利益和他人合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法权益的活动。数据提供方对于数据使用者基于数据集所得出的任何结果和言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论不承担任何政治、经济、及法律责任。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 数据使用者有义务保护和尊重数据集中所牵涉的患者隐私，不得探究、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公开、或散布可能确认患者身份的信息。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 数据使用者对数据集不拥有复制、传播、出版，或翻译成外国语言等权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利，任何时候不得以任何方式或形式将数据集分享给第三方。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 对于违反本承诺书或本次大赛规则的数据使用者，数据提供方有权随时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要求其停止对数据集的使用和保存，立即按数据提供方要求立即归还或删除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（由数据提供方决定）数据集，并书面确认遵守了本条。对于因其违约所造成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的任何形式损害，数据提供方有权进行法律追诉。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数据使用者必须遵守数据提供方制订的大赛其它条款。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参赛队信息（各项必填）：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参赛队队名：__________________________________________________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参赛单位名称：__________________________________________________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联系电话：__________________________________________________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邮箱：__________________________________________________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负责人签名：__________________________________________________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>签署时间：__________________________________________________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820C"/>
    <w:multiLevelType w:val="singleLevel"/>
    <w:tmpl w:val="62BA820C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75816"/>
    <w:rsid w:val="67D7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2022-06-28T12:12:00Z</dcterms:created>
  <dc:creator>kangbo</dc:creator>
  <cp:lastModifiedBy>kangbo</cp:lastModifiedBy>
  <dcterms:modified xsi:type="dcterms:W3CDTF">2022-06-28T12:18:56Z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